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1681" w14:textId="62FD4BA3" w:rsidR="00604E2A" w:rsidRPr="003A3765" w:rsidRDefault="00C9155F" w:rsidP="00EE4B6D">
      <w:pPr>
        <w:ind w:left="-1260" w:firstLine="1260"/>
        <w:rPr>
          <w:rFonts w:ascii="Futura Std Light" w:hAnsi="Futura Std Light"/>
          <w:color w:val="000080"/>
          <w:sz w:val="16"/>
        </w:rPr>
      </w:pPr>
      <w:r w:rsidRPr="003A3765">
        <w:rPr>
          <w:rFonts w:ascii="Futura Std Light" w:hAnsi="Futura Std Light"/>
          <w:color w:val="9BBB59" w:themeColor="accent3"/>
          <w:sz w:val="52"/>
          <w:szCs w:val="52"/>
        </w:rPr>
        <w:t xml:space="preserve">MIAMI </w:t>
      </w:r>
      <w:r w:rsidRPr="003A3765">
        <w:rPr>
          <w:rFonts w:ascii="Futura Std Light" w:hAnsi="Futura Std Light"/>
          <w:b/>
          <w:color w:val="9BBB59" w:themeColor="accent3"/>
          <w:sz w:val="52"/>
          <w:szCs w:val="52"/>
        </w:rPr>
        <w:t>BEACH</w:t>
      </w:r>
      <w:r w:rsidRPr="003A3765">
        <w:rPr>
          <w:rFonts w:ascii="Futura Std Light" w:hAnsi="Futura Std Light"/>
          <w:b/>
          <w:color w:val="9BBB59" w:themeColor="accent3"/>
          <w:sz w:val="16"/>
        </w:rPr>
        <w:t xml:space="preserve"> </w:t>
      </w:r>
    </w:p>
    <w:p w14:paraId="17A219F9" w14:textId="77777777" w:rsidR="00E36E2D" w:rsidRDefault="00E36E2D" w:rsidP="00E36E2D">
      <w:pPr>
        <w:ind w:left="-990" w:firstLine="990"/>
        <w:rPr>
          <w:rFonts w:ascii="Futura Std Book" w:hAnsi="Futura Std Book"/>
          <w:color w:val="00237E"/>
          <w:sz w:val="16"/>
          <w:szCs w:val="16"/>
        </w:rPr>
      </w:pPr>
      <w:r>
        <w:rPr>
          <w:rFonts w:ascii="Futura Std Book" w:hAnsi="Futura Std Book"/>
          <w:b/>
          <w:color w:val="00237E"/>
          <w:sz w:val="16"/>
          <w:szCs w:val="16"/>
        </w:rPr>
        <w:t>City of Miami Beach,</w:t>
      </w:r>
      <w:r>
        <w:rPr>
          <w:rFonts w:ascii="Futura Std Book" w:hAnsi="Futura Std Book"/>
          <w:color w:val="00237E"/>
          <w:sz w:val="16"/>
          <w:szCs w:val="16"/>
        </w:rPr>
        <w:t xml:space="preserve"> 1700 Convention Center Drive, Miami Beach, Florida 33139, </w:t>
      </w:r>
      <w:hyperlink r:id="rId11" w:history="1">
        <w:r>
          <w:rPr>
            <w:rStyle w:val="Hyperlink"/>
            <w:rFonts w:ascii="Futura Std Book" w:hAnsi="Futura Std Book"/>
            <w:sz w:val="16"/>
            <w:szCs w:val="16"/>
          </w:rPr>
          <w:t>www.miamibeachfl.gov</w:t>
        </w:r>
      </w:hyperlink>
    </w:p>
    <w:p w14:paraId="7E33745F" w14:textId="77777777" w:rsidR="00830D62" w:rsidRDefault="00830D62" w:rsidP="00B05C9D">
      <w:pPr>
        <w:outlineLvl w:val="0"/>
        <w:rPr>
          <w:rFonts w:ascii="Futura Std Book" w:hAnsi="Futura Std Book"/>
          <w:sz w:val="18"/>
          <w:szCs w:val="18"/>
        </w:rPr>
      </w:pPr>
    </w:p>
    <w:p w14:paraId="21D4806B" w14:textId="77777777" w:rsidR="00830D62" w:rsidRDefault="00830D62" w:rsidP="00B05C9D">
      <w:pPr>
        <w:outlineLvl w:val="0"/>
        <w:rPr>
          <w:rFonts w:ascii="Futura Std Book" w:hAnsi="Futura Std Book"/>
          <w:color w:val="003366"/>
          <w:sz w:val="20"/>
        </w:rPr>
      </w:pPr>
      <w:r>
        <w:rPr>
          <w:rFonts w:ascii="Futura Std Book" w:hAnsi="Futura Std Book"/>
          <w:color w:val="003366"/>
          <w:sz w:val="20"/>
        </w:rPr>
        <w:t xml:space="preserve">PUBLIC WORKS DEPARMTENT </w:t>
      </w:r>
    </w:p>
    <w:p w14:paraId="40CB2765" w14:textId="031D012D" w:rsidR="00AD3041" w:rsidRDefault="00830D62" w:rsidP="00B05C9D">
      <w:pPr>
        <w:outlineLvl w:val="0"/>
        <w:rPr>
          <w:rFonts w:ascii="Futura Std Book" w:hAnsi="Futura Std Book"/>
          <w:i/>
          <w:sz w:val="18"/>
          <w:szCs w:val="18"/>
        </w:rPr>
      </w:pPr>
      <w:r w:rsidRPr="00830D62">
        <w:rPr>
          <w:rFonts w:ascii="Futura Std Book" w:hAnsi="Futura Std Book"/>
          <w:color w:val="003366"/>
          <w:sz w:val="16"/>
          <w:szCs w:val="16"/>
        </w:rPr>
        <w:t>Tel: 305-673-7080, Fax: 305-673-7028</w:t>
      </w:r>
      <w:r w:rsidR="001408B6">
        <w:rPr>
          <w:rFonts w:ascii="Futura Std Book" w:hAnsi="Futura Std Book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Division"/>
            </w:textInput>
          </w:ffData>
        </w:fldChar>
      </w:r>
      <w:bookmarkStart w:id="0" w:name="Text17"/>
      <w:r w:rsidR="001408B6">
        <w:rPr>
          <w:rFonts w:ascii="Futura Std Book" w:hAnsi="Futura Std Book"/>
          <w:sz w:val="18"/>
          <w:szCs w:val="18"/>
        </w:rPr>
        <w:instrText xml:space="preserve"> FORMTEXT </w:instrText>
      </w:r>
      <w:r w:rsidR="001408B6">
        <w:rPr>
          <w:rFonts w:ascii="Futura Std Book" w:hAnsi="Futura Std Book"/>
          <w:sz w:val="18"/>
          <w:szCs w:val="18"/>
        </w:rPr>
      </w:r>
      <w:r w:rsidR="001408B6">
        <w:rPr>
          <w:rFonts w:ascii="Futura Std Book" w:hAnsi="Futura Std Book"/>
          <w:sz w:val="18"/>
          <w:szCs w:val="18"/>
        </w:rPr>
        <w:fldChar w:fldCharType="separate"/>
      </w:r>
      <w:r w:rsidR="009D7343">
        <w:rPr>
          <w:rFonts w:ascii="Futura Std Book" w:hAnsi="Futura Std Book"/>
          <w:sz w:val="18"/>
          <w:szCs w:val="18"/>
        </w:rPr>
        <w:t> </w:t>
      </w:r>
      <w:r w:rsidR="009D7343">
        <w:rPr>
          <w:rFonts w:ascii="Futura Std Book" w:hAnsi="Futura Std Book"/>
          <w:sz w:val="18"/>
          <w:szCs w:val="18"/>
        </w:rPr>
        <w:t> </w:t>
      </w:r>
      <w:r w:rsidR="009D7343">
        <w:rPr>
          <w:rFonts w:ascii="Futura Std Book" w:hAnsi="Futura Std Book"/>
          <w:sz w:val="18"/>
          <w:szCs w:val="18"/>
        </w:rPr>
        <w:t> </w:t>
      </w:r>
      <w:r w:rsidR="009D7343">
        <w:rPr>
          <w:rFonts w:ascii="Futura Std Book" w:hAnsi="Futura Std Book"/>
          <w:sz w:val="18"/>
          <w:szCs w:val="18"/>
        </w:rPr>
        <w:t> </w:t>
      </w:r>
      <w:r w:rsidR="009D7343">
        <w:rPr>
          <w:rFonts w:ascii="Futura Std Book" w:hAnsi="Futura Std Book"/>
          <w:sz w:val="18"/>
          <w:szCs w:val="18"/>
        </w:rPr>
        <w:t> </w:t>
      </w:r>
      <w:r w:rsidR="001408B6">
        <w:rPr>
          <w:rFonts w:ascii="Futura Std Book" w:hAnsi="Futura Std Book"/>
          <w:sz w:val="18"/>
          <w:szCs w:val="18"/>
        </w:rPr>
        <w:fldChar w:fldCharType="end"/>
      </w:r>
      <w:bookmarkEnd w:id="0"/>
    </w:p>
    <w:p w14:paraId="0F1A686D" w14:textId="77777777" w:rsidR="00A71D75" w:rsidRDefault="00A71D75" w:rsidP="00A71D75">
      <w:pPr>
        <w:rPr>
          <w:rFonts w:ascii="Futura Std Book" w:hAnsi="Futura Std Book"/>
          <w:sz w:val="16"/>
          <w:szCs w:val="16"/>
        </w:rPr>
      </w:pPr>
    </w:p>
    <w:p w14:paraId="0324E768" w14:textId="77777777" w:rsidR="00E36E2D" w:rsidRPr="00E36E2D" w:rsidRDefault="00E36E2D" w:rsidP="00E36E2D">
      <w:pPr>
        <w:jc w:val="center"/>
        <w:rPr>
          <w:rFonts w:ascii="Futura Std Book" w:hAnsi="Futura Std Book"/>
          <w:color w:val="00237E"/>
          <w:szCs w:val="24"/>
        </w:rPr>
      </w:pPr>
    </w:p>
    <w:p w14:paraId="39CE3109" w14:textId="0D438E0E" w:rsidR="0034099B" w:rsidRDefault="0034099B" w:rsidP="00830D62">
      <w:pPr>
        <w:jc w:val="right"/>
        <w:rPr>
          <w:rFonts w:ascii="Futura Std Book" w:hAnsi="Futura Std Book"/>
          <w:color w:val="00237E"/>
          <w:sz w:val="40"/>
          <w:szCs w:val="40"/>
        </w:rPr>
      </w:pPr>
      <w:r>
        <w:rPr>
          <w:rFonts w:ascii="Futura Std Book" w:hAnsi="Futura Std Book"/>
          <w:color w:val="00237E"/>
          <w:sz w:val="40"/>
          <w:szCs w:val="40"/>
        </w:rPr>
        <w:t>M</w:t>
      </w:r>
      <w:r w:rsidR="00830D62">
        <w:rPr>
          <w:rFonts w:ascii="Futura Std Book" w:hAnsi="Futura Std Book"/>
          <w:color w:val="00237E"/>
          <w:sz w:val="40"/>
          <w:szCs w:val="40"/>
        </w:rPr>
        <w:t>EMORANDUM</w:t>
      </w:r>
      <w:r>
        <w:rPr>
          <w:rFonts w:ascii="Futura Std Book" w:hAnsi="Futura Std Book"/>
          <w:color w:val="00237E"/>
          <w:sz w:val="40"/>
          <w:szCs w:val="40"/>
        </w:rPr>
        <w:t xml:space="preserve"> </w:t>
      </w:r>
    </w:p>
    <w:p w14:paraId="363BFF36" w14:textId="77777777" w:rsidR="00E36E2D" w:rsidRPr="00E36E2D" w:rsidRDefault="00E36E2D" w:rsidP="00E36E2D">
      <w:pPr>
        <w:jc w:val="center"/>
        <w:rPr>
          <w:rFonts w:ascii="Futura Std Book" w:eastAsia="Century Gothic" w:hAnsi="Futura Std Book" w:cs="Century Gothic"/>
          <w:sz w:val="40"/>
          <w:szCs w:val="40"/>
        </w:rPr>
      </w:pPr>
    </w:p>
    <w:p w14:paraId="36BA9C66" w14:textId="355B291F" w:rsidR="00407AE7" w:rsidRPr="00340C6A" w:rsidRDefault="000B10DE" w:rsidP="00407AE7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40C6A">
        <w:rPr>
          <w:rFonts w:ascii="Futura Std Book" w:hAnsi="Futura Std Book" w:cs="Arial"/>
          <w:b w:val="0"/>
          <w:sz w:val="22"/>
          <w:szCs w:val="22"/>
        </w:rPr>
        <w:t>TO</w:t>
      </w:r>
      <w:r w:rsidR="00881724" w:rsidRPr="00340C6A">
        <w:rPr>
          <w:rFonts w:ascii="Futura Std Book" w:hAnsi="Futura Std Book" w:cs="Arial"/>
          <w:b w:val="0"/>
          <w:sz w:val="22"/>
          <w:szCs w:val="22"/>
        </w:rPr>
        <w:t>:</w:t>
      </w:r>
      <w:r w:rsidR="00881724" w:rsidRPr="00340C6A">
        <w:rPr>
          <w:rFonts w:ascii="Arial" w:hAnsi="Arial" w:cs="Arial"/>
          <w:b w:val="0"/>
          <w:sz w:val="22"/>
          <w:szCs w:val="22"/>
        </w:rPr>
        <w:t xml:space="preserve"> </w:t>
      </w:r>
      <w:r w:rsidR="00E36E2D">
        <w:rPr>
          <w:rFonts w:ascii="Arial" w:hAnsi="Arial" w:cs="Arial"/>
          <w:b w:val="0"/>
          <w:sz w:val="22"/>
          <w:szCs w:val="22"/>
        </w:rPr>
        <w:tab/>
      </w:r>
      <w:r w:rsidR="00E36E2D">
        <w:rPr>
          <w:rFonts w:ascii="Arial" w:hAnsi="Arial" w:cs="Arial"/>
          <w:b w:val="0"/>
          <w:sz w:val="22"/>
          <w:szCs w:val="22"/>
        </w:rPr>
        <w:tab/>
      </w:r>
      <w:r w:rsidR="006948BB" w:rsidRPr="00340C6A">
        <w:rPr>
          <w:rFonts w:ascii="Arial" w:hAnsi="Arial" w:cs="Arial"/>
          <w:b w:val="0"/>
          <w:sz w:val="22"/>
          <w:szCs w:val="22"/>
        </w:rPr>
        <w:t xml:space="preserve">Utility Agencies/Contractors </w:t>
      </w:r>
    </w:p>
    <w:p w14:paraId="300ED078" w14:textId="77777777" w:rsidR="000B10DE" w:rsidRPr="00340C6A" w:rsidRDefault="000B10DE" w:rsidP="00407AE7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3605626" w14:textId="3D284F8E" w:rsidR="000B10DE" w:rsidRPr="00340C6A" w:rsidRDefault="000B10DE" w:rsidP="00407AE7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40C6A">
        <w:rPr>
          <w:rFonts w:ascii="Futura Std Book" w:hAnsi="Futura Std Book" w:cs="Arial"/>
          <w:b w:val="0"/>
          <w:sz w:val="22"/>
          <w:szCs w:val="22"/>
        </w:rPr>
        <w:t>FROM</w:t>
      </w:r>
      <w:r w:rsidR="00881724" w:rsidRPr="00340C6A">
        <w:rPr>
          <w:rFonts w:ascii="Futura Std Book" w:hAnsi="Futura Std Book" w:cs="Arial"/>
          <w:b w:val="0"/>
          <w:sz w:val="22"/>
          <w:szCs w:val="22"/>
        </w:rPr>
        <w:t>:</w:t>
      </w:r>
      <w:r w:rsidR="00881724" w:rsidRPr="00340C6A">
        <w:rPr>
          <w:rFonts w:ascii="Arial" w:hAnsi="Arial" w:cs="Arial"/>
          <w:b w:val="0"/>
          <w:sz w:val="22"/>
          <w:szCs w:val="22"/>
        </w:rPr>
        <w:t xml:space="preserve"> </w:t>
      </w:r>
      <w:r w:rsidR="00E36E2D">
        <w:rPr>
          <w:rFonts w:ascii="Arial" w:hAnsi="Arial" w:cs="Arial"/>
          <w:b w:val="0"/>
          <w:sz w:val="22"/>
          <w:szCs w:val="22"/>
        </w:rPr>
        <w:tab/>
      </w:r>
      <w:r w:rsidR="004E07B9">
        <w:rPr>
          <w:rFonts w:ascii="Arial" w:hAnsi="Arial" w:cs="Arial"/>
          <w:b w:val="0"/>
          <w:sz w:val="22"/>
          <w:szCs w:val="22"/>
        </w:rPr>
        <w:t>Nelson Perez-Jacome, City Engineer</w:t>
      </w:r>
    </w:p>
    <w:p w14:paraId="61D5BF60" w14:textId="77777777" w:rsidR="0061269A" w:rsidRPr="00340C6A" w:rsidRDefault="0061269A" w:rsidP="00407AE7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601BC254" w14:textId="0722F9BC" w:rsidR="006948BB" w:rsidRPr="00340C6A" w:rsidRDefault="006948BB" w:rsidP="007A3914">
      <w:pPr>
        <w:rPr>
          <w:sz w:val="22"/>
          <w:szCs w:val="22"/>
        </w:rPr>
      </w:pPr>
      <w:r w:rsidRPr="00340C6A">
        <w:rPr>
          <w:rFonts w:ascii="Futura Std Book" w:hAnsi="Futura Std Book"/>
          <w:sz w:val="22"/>
          <w:szCs w:val="22"/>
        </w:rPr>
        <w:t>DATE:</w:t>
      </w:r>
      <w:r w:rsidR="00E36E2D">
        <w:rPr>
          <w:sz w:val="22"/>
          <w:szCs w:val="22"/>
        </w:rPr>
        <w:tab/>
      </w:r>
      <w:r w:rsidR="00E36E2D">
        <w:rPr>
          <w:sz w:val="22"/>
          <w:szCs w:val="22"/>
        </w:rPr>
        <w:tab/>
      </w:r>
      <w:r w:rsidR="004E07B9">
        <w:rPr>
          <w:sz w:val="22"/>
          <w:szCs w:val="22"/>
        </w:rPr>
        <w:t>April 2</w:t>
      </w:r>
      <w:r w:rsidR="00830D62">
        <w:rPr>
          <w:sz w:val="22"/>
          <w:szCs w:val="22"/>
        </w:rPr>
        <w:t>, 2020</w:t>
      </w:r>
    </w:p>
    <w:p w14:paraId="23FB0568" w14:textId="77777777" w:rsidR="007A3914" w:rsidRPr="00340C6A" w:rsidRDefault="007A3914" w:rsidP="007A3914">
      <w:pPr>
        <w:rPr>
          <w:sz w:val="22"/>
          <w:szCs w:val="22"/>
        </w:rPr>
      </w:pPr>
    </w:p>
    <w:p w14:paraId="700B280B" w14:textId="559DA39E" w:rsidR="003432DA" w:rsidRPr="004E395A" w:rsidRDefault="006948BB" w:rsidP="00E36E2D">
      <w:pPr>
        <w:ind w:left="1440" w:hanging="1440"/>
        <w:jc w:val="both"/>
        <w:rPr>
          <w:b/>
          <w:sz w:val="22"/>
          <w:szCs w:val="22"/>
        </w:rPr>
      </w:pPr>
      <w:r w:rsidRPr="00340C6A">
        <w:rPr>
          <w:rFonts w:ascii="Futura Std Book" w:hAnsi="Futura Std Book"/>
          <w:sz w:val="22"/>
          <w:szCs w:val="22"/>
        </w:rPr>
        <w:t>SUBJECT:</w:t>
      </w:r>
      <w:r w:rsidR="00E36E2D">
        <w:rPr>
          <w:sz w:val="22"/>
          <w:szCs w:val="22"/>
        </w:rPr>
        <w:tab/>
      </w:r>
      <w:r w:rsidR="004E07B9">
        <w:rPr>
          <w:b/>
          <w:sz w:val="22"/>
          <w:szCs w:val="22"/>
        </w:rPr>
        <w:t>COVID-19 Right-of-Way Permitting Process</w:t>
      </w:r>
      <w:r w:rsidR="00922675">
        <w:rPr>
          <w:b/>
          <w:sz w:val="22"/>
          <w:szCs w:val="22"/>
        </w:rPr>
        <w:t xml:space="preserve"> </w:t>
      </w:r>
    </w:p>
    <w:p w14:paraId="24C900BA" w14:textId="4E4D2CD2" w:rsidR="00874AED" w:rsidRDefault="00874AED" w:rsidP="00955E3C">
      <w:pPr>
        <w:jc w:val="both"/>
        <w:rPr>
          <w:sz w:val="22"/>
          <w:szCs w:val="22"/>
        </w:rPr>
      </w:pPr>
    </w:p>
    <w:p w14:paraId="01BD5507" w14:textId="77777777" w:rsidR="00F82181" w:rsidRPr="00340C6A" w:rsidRDefault="00F82181" w:rsidP="00955E3C">
      <w:pPr>
        <w:jc w:val="both"/>
        <w:rPr>
          <w:sz w:val="22"/>
          <w:szCs w:val="22"/>
        </w:rPr>
      </w:pPr>
    </w:p>
    <w:p w14:paraId="2BD476F4" w14:textId="0405DF20" w:rsidR="004E07B9" w:rsidRPr="0097620E" w:rsidRDefault="004E07B9" w:rsidP="004E07B9">
      <w:pPr>
        <w:rPr>
          <w:sz w:val="22"/>
          <w:szCs w:val="18"/>
        </w:rPr>
      </w:pPr>
      <w:proofErr w:type="gramStart"/>
      <w:r w:rsidRPr="0097620E">
        <w:rPr>
          <w:sz w:val="22"/>
          <w:szCs w:val="18"/>
        </w:rPr>
        <w:t>In an effort to</w:t>
      </w:r>
      <w:proofErr w:type="gramEnd"/>
      <w:r w:rsidRPr="0097620E">
        <w:rPr>
          <w:sz w:val="22"/>
          <w:szCs w:val="18"/>
        </w:rPr>
        <w:t xml:space="preserve"> </w:t>
      </w:r>
      <w:r w:rsidRPr="0097620E">
        <w:rPr>
          <w:sz w:val="22"/>
          <w:szCs w:val="18"/>
        </w:rPr>
        <w:t xml:space="preserve">promote social distancing and </w:t>
      </w:r>
      <w:r w:rsidRPr="0097620E">
        <w:rPr>
          <w:sz w:val="22"/>
          <w:szCs w:val="18"/>
        </w:rPr>
        <w:t xml:space="preserve">limit the exposure of our customers to the novel coronavirus, the City of Miami Beach Right-of-Way (ROW) </w:t>
      </w:r>
      <w:r w:rsidRPr="0097620E">
        <w:rPr>
          <w:sz w:val="22"/>
          <w:szCs w:val="18"/>
        </w:rPr>
        <w:t xml:space="preserve">permit counter will be closed, </w:t>
      </w:r>
      <w:r w:rsidR="0097620E" w:rsidRPr="0097620E">
        <w:rPr>
          <w:sz w:val="22"/>
          <w:szCs w:val="18"/>
        </w:rPr>
        <w:t>starting</w:t>
      </w:r>
      <w:r w:rsidRPr="0097620E">
        <w:rPr>
          <w:sz w:val="22"/>
          <w:szCs w:val="18"/>
        </w:rPr>
        <w:t xml:space="preserve"> Monday April 6, 2020. </w:t>
      </w:r>
    </w:p>
    <w:p w14:paraId="7D72FD39" w14:textId="3F69799B" w:rsidR="004E07B9" w:rsidRPr="0097620E" w:rsidRDefault="004E07B9" w:rsidP="004E07B9">
      <w:pPr>
        <w:rPr>
          <w:sz w:val="22"/>
          <w:szCs w:val="18"/>
        </w:rPr>
      </w:pPr>
    </w:p>
    <w:p w14:paraId="1C955F39" w14:textId="7BA5A585" w:rsidR="004E07B9" w:rsidRPr="0097620E" w:rsidRDefault="004E07B9" w:rsidP="004E07B9">
      <w:pPr>
        <w:rPr>
          <w:sz w:val="22"/>
          <w:szCs w:val="18"/>
        </w:rPr>
      </w:pPr>
      <w:r w:rsidRPr="0097620E">
        <w:rPr>
          <w:sz w:val="22"/>
          <w:szCs w:val="18"/>
        </w:rPr>
        <w:t xml:space="preserve">ROW permits will continue to be issued </w:t>
      </w:r>
      <w:r w:rsidRPr="0097620E">
        <w:rPr>
          <w:sz w:val="22"/>
          <w:szCs w:val="18"/>
        </w:rPr>
        <w:t xml:space="preserve">utilizing the citizen </w:t>
      </w:r>
      <w:proofErr w:type="spellStart"/>
      <w:r w:rsidRPr="0097620E">
        <w:rPr>
          <w:sz w:val="22"/>
          <w:szCs w:val="18"/>
        </w:rPr>
        <w:t>self service</w:t>
      </w:r>
      <w:proofErr w:type="spellEnd"/>
      <w:r w:rsidRPr="0097620E">
        <w:rPr>
          <w:sz w:val="22"/>
          <w:szCs w:val="18"/>
        </w:rPr>
        <w:t xml:space="preserve"> (CSS) portal</w:t>
      </w:r>
      <w:r w:rsidRPr="0097620E">
        <w:rPr>
          <w:sz w:val="22"/>
          <w:szCs w:val="18"/>
        </w:rPr>
        <w:t xml:space="preserve"> (</w:t>
      </w:r>
      <w:hyperlink r:id="rId12" w:history="1">
        <w:r w:rsidRPr="0097620E">
          <w:rPr>
            <w:rStyle w:val="Hyperlink"/>
            <w:sz w:val="22"/>
            <w:szCs w:val="18"/>
          </w:rPr>
          <w:t>www.MBSelfService.com</w:t>
        </w:r>
      </w:hyperlink>
      <w:r w:rsidRPr="0097620E">
        <w:rPr>
          <w:sz w:val="22"/>
          <w:szCs w:val="18"/>
        </w:rPr>
        <w:t>)</w:t>
      </w:r>
      <w:r w:rsidRPr="0097620E">
        <w:rPr>
          <w:sz w:val="22"/>
          <w:szCs w:val="18"/>
        </w:rPr>
        <w:t xml:space="preserve">. Customers </w:t>
      </w:r>
      <w:r w:rsidRPr="0097620E">
        <w:rPr>
          <w:sz w:val="22"/>
          <w:szCs w:val="18"/>
        </w:rPr>
        <w:t xml:space="preserve">can use the </w:t>
      </w:r>
      <w:r w:rsidRPr="0097620E">
        <w:rPr>
          <w:sz w:val="22"/>
          <w:szCs w:val="18"/>
        </w:rPr>
        <w:t xml:space="preserve">CSS portal to submit their applications, receive comments, and pay </w:t>
      </w:r>
      <w:r w:rsidRPr="0097620E">
        <w:rPr>
          <w:sz w:val="22"/>
          <w:szCs w:val="18"/>
        </w:rPr>
        <w:t>permit</w:t>
      </w:r>
      <w:r w:rsidRPr="0097620E">
        <w:rPr>
          <w:sz w:val="22"/>
          <w:szCs w:val="18"/>
        </w:rPr>
        <w:t xml:space="preserve"> fees</w:t>
      </w:r>
      <w:r w:rsidRPr="0097620E">
        <w:rPr>
          <w:sz w:val="22"/>
          <w:szCs w:val="18"/>
        </w:rPr>
        <w:t xml:space="preserve"> online.</w:t>
      </w:r>
      <w:r w:rsidR="0097620E" w:rsidRPr="0097620E">
        <w:rPr>
          <w:sz w:val="22"/>
          <w:szCs w:val="18"/>
        </w:rPr>
        <w:t xml:space="preserve"> In order to facilitate the online process, process workflows and checklists for each permit have been attached to this memorandum.</w:t>
      </w:r>
    </w:p>
    <w:p w14:paraId="74C65DA2" w14:textId="77777777" w:rsidR="0097620E" w:rsidRPr="0097620E" w:rsidRDefault="0097620E" w:rsidP="004E07B9">
      <w:pPr>
        <w:rPr>
          <w:sz w:val="22"/>
          <w:szCs w:val="18"/>
        </w:rPr>
      </w:pPr>
    </w:p>
    <w:p w14:paraId="45FA6E39" w14:textId="2072B2B2" w:rsidR="00261E8E" w:rsidRPr="003D7C64" w:rsidRDefault="0097620E" w:rsidP="0097620E">
      <w:r w:rsidRPr="0097620E">
        <w:rPr>
          <w:sz w:val="22"/>
          <w:szCs w:val="18"/>
        </w:rPr>
        <w:t xml:space="preserve">The City of Miami Beach ROW Section strives to </w:t>
      </w:r>
      <w:r w:rsidR="004E07B9" w:rsidRPr="0097620E">
        <w:rPr>
          <w:sz w:val="22"/>
          <w:szCs w:val="18"/>
        </w:rPr>
        <w:t>maintain the highest levels of customer service</w:t>
      </w:r>
      <w:r w:rsidRPr="0097620E">
        <w:rPr>
          <w:sz w:val="22"/>
          <w:szCs w:val="18"/>
        </w:rPr>
        <w:t xml:space="preserve">. To that end, </w:t>
      </w:r>
      <w:r w:rsidR="004E07B9" w:rsidRPr="0097620E">
        <w:rPr>
          <w:sz w:val="22"/>
          <w:szCs w:val="18"/>
        </w:rPr>
        <w:t>the Right of Way general inbox (</w:t>
      </w:r>
      <w:hyperlink r:id="rId13" w:history="1">
        <w:r w:rsidR="004E07B9" w:rsidRPr="0097620E">
          <w:rPr>
            <w:rStyle w:val="Hyperlink"/>
            <w:sz w:val="22"/>
            <w:szCs w:val="18"/>
          </w:rPr>
          <w:t>rightofway@miamibeachfl.gov</w:t>
        </w:r>
      </w:hyperlink>
      <w:r w:rsidR="004E07B9" w:rsidRPr="0097620E">
        <w:rPr>
          <w:sz w:val="22"/>
          <w:szCs w:val="18"/>
        </w:rPr>
        <w:t>) will serve as a centralized location for questions and concerns</w:t>
      </w:r>
      <w:bookmarkStart w:id="1" w:name="_GoBack"/>
      <w:bookmarkEnd w:id="1"/>
      <w:r w:rsidR="004E07B9" w:rsidRPr="0097620E">
        <w:rPr>
          <w:sz w:val="22"/>
          <w:szCs w:val="18"/>
        </w:rPr>
        <w:t>.</w:t>
      </w:r>
      <w:r w:rsidRPr="0097620E">
        <w:rPr>
          <w:sz w:val="22"/>
          <w:szCs w:val="18"/>
        </w:rPr>
        <w:t xml:space="preserve"> </w:t>
      </w:r>
      <w:r w:rsidR="00E36E2D" w:rsidRPr="003D7C64">
        <w:rPr>
          <w:rFonts w:cs="Arial"/>
          <w:sz w:val="22"/>
          <w:szCs w:val="22"/>
        </w:rPr>
        <w:t>If you have</w:t>
      </w:r>
      <w:r w:rsidR="007E4A14">
        <w:rPr>
          <w:rFonts w:cs="Arial"/>
          <w:sz w:val="22"/>
          <w:szCs w:val="22"/>
        </w:rPr>
        <w:t xml:space="preserve"> additional</w:t>
      </w:r>
      <w:r w:rsidR="00E36E2D" w:rsidRPr="003D7C64">
        <w:rPr>
          <w:rFonts w:cs="Arial"/>
          <w:sz w:val="22"/>
          <w:szCs w:val="22"/>
        </w:rPr>
        <w:t xml:space="preserve"> questions, </w:t>
      </w:r>
      <w:r w:rsidR="007E4A14">
        <w:rPr>
          <w:rFonts w:cs="Arial"/>
          <w:sz w:val="22"/>
          <w:szCs w:val="22"/>
        </w:rPr>
        <w:t xml:space="preserve">please </w:t>
      </w:r>
      <w:r w:rsidR="00E36E2D" w:rsidRPr="003D7C64">
        <w:rPr>
          <w:rFonts w:cs="Arial"/>
          <w:sz w:val="22"/>
          <w:szCs w:val="22"/>
        </w:rPr>
        <w:t xml:space="preserve">feel free to contact Otniel Rodriguez at (305) 673-7080 or via email: </w:t>
      </w:r>
      <w:hyperlink r:id="rId14" w:history="1">
        <w:r w:rsidR="00E36E2D" w:rsidRPr="003D7C64">
          <w:rPr>
            <w:rStyle w:val="Hyperlink"/>
            <w:rFonts w:cs="Arial"/>
            <w:sz w:val="22"/>
            <w:szCs w:val="22"/>
          </w:rPr>
          <w:t>otnielrodriguez@miamibeachfl.gov</w:t>
        </w:r>
      </w:hyperlink>
      <w:r w:rsidR="004E395A" w:rsidRPr="003D7C64">
        <w:rPr>
          <w:rFonts w:cs="Arial"/>
          <w:sz w:val="22"/>
          <w:szCs w:val="22"/>
        </w:rPr>
        <w:t>.</w:t>
      </w:r>
    </w:p>
    <w:p w14:paraId="0325BA99" w14:textId="59743E85" w:rsidR="00261E8E" w:rsidRDefault="00261E8E" w:rsidP="002A0677">
      <w:pPr>
        <w:tabs>
          <w:tab w:val="left" w:pos="360"/>
        </w:tabs>
        <w:rPr>
          <w:sz w:val="16"/>
          <w:szCs w:val="16"/>
        </w:rPr>
      </w:pPr>
    </w:p>
    <w:p w14:paraId="5F392AFA" w14:textId="2F32AA57" w:rsidR="00261E8E" w:rsidRDefault="00261E8E" w:rsidP="002A0677">
      <w:pPr>
        <w:tabs>
          <w:tab w:val="left" w:pos="360"/>
        </w:tabs>
        <w:rPr>
          <w:sz w:val="16"/>
          <w:szCs w:val="16"/>
        </w:rPr>
      </w:pPr>
    </w:p>
    <w:p w14:paraId="45BD8633" w14:textId="77777777" w:rsidR="00261E8E" w:rsidRDefault="00261E8E" w:rsidP="002A0677">
      <w:pPr>
        <w:tabs>
          <w:tab w:val="left" w:pos="360"/>
        </w:tabs>
        <w:rPr>
          <w:sz w:val="16"/>
          <w:szCs w:val="16"/>
        </w:rPr>
      </w:pPr>
    </w:p>
    <w:p w14:paraId="6FCCAA32" w14:textId="125E2862" w:rsidR="004E395A" w:rsidRPr="004E395A" w:rsidRDefault="004E395A" w:rsidP="002A0677">
      <w:pPr>
        <w:tabs>
          <w:tab w:val="left" w:pos="360"/>
        </w:tabs>
        <w:rPr>
          <w:sz w:val="16"/>
          <w:szCs w:val="16"/>
        </w:rPr>
      </w:pPr>
      <w:r w:rsidRPr="004E395A">
        <w:rPr>
          <w:sz w:val="16"/>
          <w:szCs w:val="16"/>
        </w:rPr>
        <w:t xml:space="preserve">cc:  </w:t>
      </w:r>
      <w:r w:rsidRPr="004E395A">
        <w:rPr>
          <w:sz w:val="16"/>
          <w:szCs w:val="16"/>
        </w:rPr>
        <w:tab/>
      </w:r>
      <w:r w:rsidR="00D25513">
        <w:rPr>
          <w:caps/>
          <w:sz w:val="16"/>
          <w:szCs w:val="16"/>
        </w:rPr>
        <w:t>A</w:t>
      </w:r>
      <w:r w:rsidR="00261E8E">
        <w:rPr>
          <w:sz w:val="16"/>
          <w:szCs w:val="16"/>
        </w:rPr>
        <w:t>l</w:t>
      </w:r>
      <w:r w:rsidR="00404440">
        <w:rPr>
          <w:sz w:val="16"/>
          <w:szCs w:val="16"/>
        </w:rPr>
        <w:t>i</w:t>
      </w:r>
      <w:r w:rsidR="00261E8E">
        <w:rPr>
          <w:sz w:val="16"/>
          <w:szCs w:val="16"/>
        </w:rPr>
        <w:t>na Hudak</w:t>
      </w:r>
      <w:r w:rsidRPr="004E395A">
        <w:rPr>
          <w:sz w:val="16"/>
          <w:szCs w:val="16"/>
        </w:rPr>
        <w:t>, Assistant City Manager</w:t>
      </w:r>
    </w:p>
    <w:p w14:paraId="19AA3A60" w14:textId="77777777" w:rsidR="004E395A" w:rsidRPr="004E395A" w:rsidRDefault="004E395A" w:rsidP="002A0677">
      <w:pPr>
        <w:tabs>
          <w:tab w:val="left" w:pos="360"/>
        </w:tabs>
        <w:rPr>
          <w:sz w:val="16"/>
          <w:szCs w:val="16"/>
        </w:rPr>
      </w:pPr>
      <w:r w:rsidRPr="004E395A">
        <w:rPr>
          <w:sz w:val="16"/>
          <w:szCs w:val="16"/>
        </w:rPr>
        <w:tab/>
        <w:t>Roy Coley, Public Works Director</w:t>
      </w:r>
    </w:p>
    <w:p w14:paraId="328E323E" w14:textId="0C7BF68E" w:rsidR="004E395A" w:rsidRDefault="004E395A" w:rsidP="002A0677">
      <w:pPr>
        <w:tabs>
          <w:tab w:val="left" w:pos="360"/>
        </w:tabs>
        <w:rPr>
          <w:sz w:val="16"/>
          <w:szCs w:val="16"/>
        </w:rPr>
      </w:pPr>
      <w:r w:rsidRPr="004E395A">
        <w:rPr>
          <w:sz w:val="16"/>
          <w:szCs w:val="16"/>
        </w:rPr>
        <w:tab/>
        <w:t xml:space="preserve">Jay Fink, Assistant Public Works Director </w:t>
      </w:r>
    </w:p>
    <w:p w14:paraId="0AAE5B17" w14:textId="170C6391" w:rsidR="00261E8E" w:rsidRDefault="00261E8E" w:rsidP="002A0677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E07B9">
        <w:rPr>
          <w:sz w:val="16"/>
          <w:szCs w:val="16"/>
        </w:rPr>
        <w:t>Otniel Rodriguez, ROW Manager</w:t>
      </w:r>
    </w:p>
    <w:p w14:paraId="221743CF" w14:textId="77777777" w:rsidR="00261E8E" w:rsidRDefault="00261E8E" w:rsidP="002A0677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ab/>
        <w:t>Rodolfo “Rudy” de la Torre, Infrastructure Division Director</w:t>
      </w:r>
    </w:p>
    <w:p w14:paraId="78A2F1F8" w14:textId="19473993" w:rsidR="00261E8E" w:rsidRPr="004E395A" w:rsidRDefault="00261E8E" w:rsidP="002A0677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P. Rodney Knowles, Greenspace Division Director </w:t>
      </w:r>
    </w:p>
    <w:p w14:paraId="142A454D" w14:textId="77777777" w:rsidR="004E395A" w:rsidRPr="004E395A" w:rsidRDefault="004E395A" w:rsidP="002A0677">
      <w:pPr>
        <w:tabs>
          <w:tab w:val="left" w:pos="360"/>
        </w:tabs>
        <w:rPr>
          <w:sz w:val="16"/>
          <w:szCs w:val="16"/>
        </w:rPr>
      </w:pPr>
      <w:r w:rsidRPr="004E395A">
        <w:rPr>
          <w:sz w:val="16"/>
          <w:szCs w:val="16"/>
        </w:rPr>
        <w:tab/>
        <w:t>Jose Gonzalez, Transportation Director</w:t>
      </w:r>
    </w:p>
    <w:p w14:paraId="1001B020" w14:textId="243C20FA" w:rsidR="004E395A" w:rsidRPr="004E395A" w:rsidRDefault="004E395A" w:rsidP="002A0677">
      <w:pPr>
        <w:tabs>
          <w:tab w:val="left" w:pos="360"/>
        </w:tabs>
        <w:rPr>
          <w:b/>
          <w:color w:val="FF0000"/>
          <w:sz w:val="16"/>
          <w:szCs w:val="16"/>
        </w:rPr>
      </w:pPr>
      <w:r w:rsidRPr="004E395A">
        <w:rPr>
          <w:sz w:val="16"/>
          <w:szCs w:val="16"/>
        </w:rPr>
        <w:tab/>
        <w:t>Rick Clements, Chief of Police</w:t>
      </w:r>
    </w:p>
    <w:sectPr w:rsidR="004E395A" w:rsidRPr="004E395A" w:rsidSect="0034099B">
      <w:footerReference w:type="default" r:id="rId15"/>
      <w:endnotePr>
        <w:numFmt w:val="decimal"/>
      </w:endnotePr>
      <w:pgSz w:w="12240" w:h="15840"/>
      <w:pgMar w:top="720" w:right="1440" w:bottom="630" w:left="1800" w:header="720" w:footer="6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A43D" w14:textId="77777777" w:rsidR="00ED091F" w:rsidRDefault="00ED091F">
      <w:r>
        <w:separator/>
      </w:r>
    </w:p>
  </w:endnote>
  <w:endnote w:type="continuationSeparator" w:id="0">
    <w:p w14:paraId="022AE1E2" w14:textId="77777777" w:rsidR="00ED091F" w:rsidRDefault="00ED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Leelawadee UI Semi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Segoe UI Emoj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0BDF" w14:textId="77777777" w:rsidR="0034099B" w:rsidRPr="0034099B" w:rsidRDefault="0034099B">
    <w:pPr>
      <w:pStyle w:val="Footer"/>
      <w:rPr>
        <w:rFonts w:ascii="Futura Std Light" w:hAnsi="Futura Std Light"/>
        <w:color w:val="004896"/>
        <w:sz w:val="15"/>
        <w:szCs w:val="15"/>
      </w:rPr>
    </w:pPr>
  </w:p>
  <w:p w14:paraId="6E4435FD" w14:textId="77777777" w:rsidR="00ED091F" w:rsidRPr="00FA13C7" w:rsidRDefault="00ED091F">
    <w:pPr>
      <w:pStyle w:val="Footer"/>
      <w:rPr>
        <w:rFonts w:ascii="Futura Std Light" w:hAnsi="Futura Std Light"/>
        <w:i/>
        <w:color w:val="004896"/>
      </w:rPr>
    </w:pPr>
    <w:r w:rsidRPr="00FA13C7">
      <w:rPr>
        <w:rFonts w:ascii="Futura Std Light" w:hAnsi="Futura Std Light"/>
        <w:i/>
        <w:color w:val="004896"/>
        <w:sz w:val="15"/>
        <w:szCs w:val="15"/>
      </w:rPr>
      <w:t>We are committed to providing excellent public service and safety to all who live, work, and play in our vibrant, tropical</w:t>
    </w:r>
    <w:r>
      <w:rPr>
        <w:rFonts w:ascii="Futura Std Light" w:hAnsi="Futura Std Light"/>
        <w:i/>
        <w:color w:val="004896"/>
        <w:sz w:val="15"/>
        <w:szCs w:val="15"/>
      </w:rPr>
      <w:t>, historic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6CA4" w14:textId="77777777" w:rsidR="00ED091F" w:rsidRDefault="00ED091F">
      <w:r>
        <w:separator/>
      </w:r>
    </w:p>
  </w:footnote>
  <w:footnote w:type="continuationSeparator" w:id="0">
    <w:p w14:paraId="4C30E760" w14:textId="77777777" w:rsidR="00ED091F" w:rsidRDefault="00ED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36D"/>
    <w:multiLevelType w:val="hybridMultilevel"/>
    <w:tmpl w:val="AF3A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8DB"/>
    <w:multiLevelType w:val="hybridMultilevel"/>
    <w:tmpl w:val="41B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09D2"/>
    <w:multiLevelType w:val="hybridMultilevel"/>
    <w:tmpl w:val="F2460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066FB"/>
    <w:multiLevelType w:val="hybridMultilevel"/>
    <w:tmpl w:val="0896C3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78F1"/>
    <w:multiLevelType w:val="hybridMultilevel"/>
    <w:tmpl w:val="1E12131E"/>
    <w:lvl w:ilvl="0" w:tplc="CA280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3F21"/>
    <w:multiLevelType w:val="hybridMultilevel"/>
    <w:tmpl w:val="3FC0FA82"/>
    <w:lvl w:ilvl="0" w:tplc="2D80F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B1C7D"/>
    <w:multiLevelType w:val="hybridMultilevel"/>
    <w:tmpl w:val="43D49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6E90"/>
    <w:multiLevelType w:val="hybridMultilevel"/>
    <w:tmpl w:val="9CB095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1"/>
    <w:rsid w:val="00021B33"/>
    <w:rsid w:val="00037624"/>
    <w:rsid w:val="0004362D"/>
    <w:rsid w:val="00043CE1"/>
    <w:rsid w:val="0005072E"/>
    <w:rsid w:val="00055A1A"/>
    <w:rsid w:val="00065B88"/>
    <w:rsid w:val="00070880"/>
    <w:rsid w:val="0007734E"/>
    <w:rsid w:val="000864A7"/>
    <w:rsid w:val="000A2E01"/>
    <w:rsid w:val="000A77EB"/>
    <w:rsid w:val="000B10DE"/>
    <w:rsid w:val="001010E8"/>
    <w:rsid w:val="001260D2"/>
    <w:rsid w:val="001408B6"/>
    <w:rsid w:val="00180ABE"/>
    <w:rsid w:val="00186CD7"/>
    <w:rsid w:val="00194DD4"/>
    <w:rsid w:val="001959AE"/>
    <w:rsid w:val="001E5772"/>
    <w:rsid w:val="001E7035"/>
    <w:rsid w:val="00230B8C"/>
    <w:rsid w:val="00234C68"/>
    <w:rsid w:val="00237949"/>
    <w:rsid w:val="00241FEE"/>
    <w:rsid w:val="00253262"/>
    <w:rsid w:val="00255F16"/>
    <w:rsid w:val="00261E8E"/>
    <w:rsid w:val="00261F58"/>
    <w:rsid w:val="00266A60"/>
    <w:rsid w:val="00271642"/>
    <w:rsid w:val="00271A72"/>
    <w:rsid w:val="00282BC4"/>
    <w:rsid w:val="002A0677"/>
    <w:rsid w:val="002B20F3"/>
    <w:rsid w:val="002B3D1A"/>
    <w:rsid w:val="002D155A"/>
    <w:rsid w:val="002E062A"/>
    <w:rsid w:val="002E1327"/>
    <w:rsid w:val="002F7708"/>
    <w:rsid w:val="00315B5D"/>
    <w:rsid w:val="00323CBB"/>
    <w:rsid w:val="003254DE"/>
    <w:rsid w:val="00325D93"/>
    <w:rsid w:val="0034099B"/>
    <w:rsid w:val="00340C6A"/>
    <w:rsid w:val="003432DA"/>
    <w:rsid w:val="003474F3"/>
    <w:rsid w:val="00366147"/>
    <w:rsid w:val="003A3765"/>
    <w:rsid w:val="003A42BC"/>
    <w:rsid w:val="003B0E12"/>
    <w:rsid w:val="003B1450"/>
    <w:rsid w:val="003B50E0"/>
    <w:rsid w:val="003C38F2"/>
    <w:rsid w:val="003D7C64"/>
    <w:rsid w:val="003F0094"/>
    <w:rsid w:val="003F5046"/>
    <w:rsid w:val="00404440"/>
    <w:rsid w:val="00406586"/>
    <w:rsid w:val="00407AE7"/>
    <w:rsid w:val="00411C18"/>
    <w:rsid w:val="00415A4C"/>
    <w:rsid w:val="0043139C"/>
    <w:rsid w:val="00467F00"/>
    <w:rsid w:val="00490285"/>
    <w:rsid w:val="00494A43"/>
    <w:rsid w:val="004A6509"/>
    <w:rsid w:val="004B0933"/>
    <w:rsid w:val="004C5A20"/>
    <w:rsid w:val="004C72EF"/>
    <w:rsid w:val="004D13EE"/>
    <w:rsid w:val="004E07B9"/>
    <w:rsid w:val="004E395A"/>
    <w:rsid w:val="004E75AB"/>
    <w:rsid w:val="004F0CBF"/>
    <w:rsid w:val="004F58AF"/>
    <w:rsid w:val="004F7BC3"/>
    <w:rsid w:val="005070D4"/>
    <w:rsid w:val="005079A7"/>
    <w:rsid w:val="00510A13"/>
    <w:rsid w:val="0053493E"/>
    <w:rsid w:val="00540D70"/>
    <w:rsid w:val="00550165"/>
    <w:rsid w:val="00551182"/>
    <w:rsid w:val="0056597A"/>
    <w:rsid w:val="0057397C"/>
    <w:rsid w:val="005838E3"/>
    <w:rsid w:val="00583C68"/>
    <w:rsid w:val="005924C8"/>
    <w:rsid w:val="005D450D"/>
    <w:rsid w:val="005D619A"/>
    <w:rsid w:val="005E1FE1"/>
    <w:rsid w:val="005F2E87"/>
    <w:rsid w:val="00604E2A"/>
    <w:rsid w:val="006117F4"/>
    <w:rsid w:val="0061269A"/>
    <w:rsid w:val="00651150"/>
    <w:rsid w:val="00651C28"/>
    <w:rsid w:val="006816E5"/>
    <w:rsid w:val="00683522"/>
    <w:rsid w:val="006926EB"/>
    <w:rsid w:val="006948BB"/>
    <w:rsid w:val="006B397E"/>
    <w:rsid w:val="006C27F5"/>
    <w:rsid w:val="006C4E1B"/>
    <w:rsid w:val="006C5E94"/>
    <w:rsid w:val="006D68E6"/>
    <w:rsid w:val="006F73CC"/>
    <w:rsid w:val="00712830"/>
    <w:rsid w:val="00732C99"/>
    <w:rsid w:val="00736755"/>
    <w:rsid w:val="00760012"/>
    <w:rsid w:val="007818CC"/>
    <w:rsid w:val="00787EBA"/>
    <w:rsid w:val="007A03C9"/>
    <w:rsid w:val="007A366B"/>
    <w:rsid w:val="007A3914"/>
    <w:rsid w:val="007A507A"/>
    <w:rsid w:val="007A7615"/>
    <w:rsid w:val="007B43D9"/>
    <w:rsid w:val="007D78FE"/>
    <w:rsid w:val="007E4A14"/>
    <w:rsid w:val="007E54F9"/>
    <w:rsid w:val="007F0FA0"/>
    <w:rsid w:val="00811796"/>
    <w:rsid w:val="008218B6"/>
    <w:rsid w:val="00830D62"/>
    <w:rsid w:val="00855135"/>
    <w:rsid w:val="00861030"/>
    <w:rsid w:val="00862359"/>
    <w:rsid w:val="0087184A"/>
    <w:rsid w:val="00874AED"/>
    <w:rsid w:val="00881724"/>
    <w:rsid w:val="008A5000"/>
    <w:rsid w:val="008B1DC8"/>
    <w:rsid w:val="008C41B3"/>
    <w:rsid w:val="008E588B"/>
    <w:rsid w:val="008F4B6B"/>
    <w:rsid w:val="00922675"/>
    <w:rsid w:val="00925E5A"/>
    <w:rsid w:val="00933DCF"/>
    <w:rsid w:val="00934674"/>
    <w:rsid w:val="00955E3C"/>
    <w:rsid w:val="0097620E"/>
    <w:rsid w:val="009C4C2F"/>
    <w:rsid w:val="009C7280"/>
    <w:rsid w:val="009D4F18"/>
    <w:rsid w:val="009D7343"/>
    <w:rsid w:val="009E2138"/>
    <w:rsid w:val="009E750E"/>
    <w:rsid w:val="009F0B43"/>
    <w:rsid w:val="00A41C3B"/>
    <w:rsid w:val="00A54A95"/>
    <w:rsid w:val="00A56189"/>
    <w:rsid w:val="00A64A32"/>
    <w:rsid w:val="00A71D75"/>
    <w:rsid w:val="00A74F6A"/>
    <w:rsid w:val="00A81356"/>
    <w:rsid w:val="00A91947"/>
    <w:rsid w:val="00A9405F"/>
    <w:rsid w:val="00A965EF"/>
    <w:rsid w:val="00A96F8D"/>
    <w:rsid w:val="00AB7FD5"/>
    <w:rsid w:val="00AC300E"/>
    <w:rsid w:val="00AD3041"/>
    <w:rsid w:val="00AD7D21"/>
    <w:rsid w:val="00AD7F30"/>
    <w:rsid w:val="00B040AA"/>
    <w:rsid w:val="00B05C9D"/>
    <w:rsid w:val="00B21982"/>
    <w:rsid w:val="00B3415A"/>
    <w:rsid w:val="00B43C83"/>
    <w:rsid w:val="00B55C33"/>
    <w:rsid w:val="00B657DC"/>
    <w:rsid w:val="00B82703"/>
    <w:rsid w:val="00BA1A44"/>
    <w:rsid w:val="00BA40A4"/>
    <w:rsid w:val="00BA6DB1"/>
    <w:rsid w:val="00BB467B"/>
    <w:rsid w:val="00BC2ACC"/>
    <w:rsid w:val="00BE0744"/>
    <w:rsid w:val="00BF50B4"/>
    <w:rsid w:val="00C117CB"/>
    <w:rsid w:val="00C23271"/>
    <w:rsid w:val="00C24924"/>
    <w:rsid w:val="00C3147A"/>
    <w:rsid w:val="00C32FD7"/>
    <w:rsid w:val="00C33A42"/>
    <w:rsid w:val="00C40FD1"/>
    <w:rsid w:val="00C42C25"/>
    <w:rsid w:val="00C62B6F"/>
    <w:rsid w:val="00C86363"/>
    <w:rsid w:val="00C9155F"/>
    <w:rsid w:val="00C97F32"/>
    <w:rsid w:val="00CC2BE6"/>
    <w:rsid w:val="00CC64D6"/>
    <w:rsid w:val="00CD0700"/>
    <w:rsid w:val="00CE2A00"/>
    <w:rsid w:val="00CE62A4"/>
    <w:rsid w:val="00D01445"/>
    <w:rsid w:val="00D25513"/>
    <w:rsid w:val="00D37678"/>
    <w:rsid w:val="00D52148"/>
    <w:rsid w:val="00D54C0F"/>
    <w:rsid w:val="00D63566"/>
    <w:rsid w:val="00D647C4"/>
    <w:rsid w:val="00D70145"/>
    <w:rsid w:val="00D71A9D"/>
    <w:rsid w:val="00D80AA1"/>
    <w:rsid w:val="00D81B6D"/>
    <w:rsid w:val="00D83C5B"/>
    <w:rsid w:val="00D853D4"/>
    <w:rsid w:val="00D968D8"/>
    <w:rsid w:val="00DA2034"/>
    <w:rsid w:val="00DA2058"/>
    <w:rsid w:val="00DB0660"/>
    <w:rsid w:val="00DC01DA"/>
    <w:rsid w:val="00DD188E"/>
    <w:rsid w:val="00DD44E6"/>
    <w:rsid w:val="00DE3E66"/>
    <w:rsid w:val="00E106E9"/>
    <w:rsid w:val="00E11CF2"/>
    <w:rsid w:val="00E360CF"/>
    <w:rsid w:val="00E36E2D"/>
    <w:rsid w:val="00E46CE7"/>
    <w:rsid w:val="00E50C68"/>
    <w:rsid w:val="00E548A8"/>
    <w:rsid w:val="00E63620"/>
    <w:rsid w:val="00E827B1"/>
    <w:rsid w:val="00E91828"/>
    <w:rsid w:val="00EA410F"/>
    <w:rsid w:val="00EC1004"/>
    <w:rsid w:val="00EC20A3"/>
    <w:rsid w:val="00EC39A6"/>
    <w:rsid w:val="00ED091F"/>
    <w:rsid w:val="00EE4B6D"/>
    <w:rsid w:val="00EE696D"/>
    <w:rsid w:val="00F2113D"/>
    <w:rsid w:val="00F24FA7"/>
    <w:rsid w:val="00F3198A"/>
    <w:rsid w:val="00F437AF"/>
    <w:rsid w:val="00F50F5C"/>
    <w:rsid w:val="00F82181"/>
    <w:rsid w:val="00F8534F"/>
    <w:rsid w:val="00FA13C7"/>
    <w:rsid w:val="00FC00FF"/>
    <w:rsid w:val="00FC15C8"/>
    <w:rsid w:val="00FE0793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9A7304E"/>
  <w15:docId w15:val="{05071B5F-B0F4-47E3-B467-05F2D3A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A13C7"/>
    <w:pPr>
      <w:tabs>
        <w:tab w:val="center" w:pos="4320"/>
        <w:tab w:val="right" w:pos="8640"/>
      </w:tabs>
    </w:pPr>
  </w:style>
  <w:style w:type="paragraph" w:customStyle="1" w:styleId="WordTemplateStyle">
    <w:name w:val="WordTemplateStyle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rsid w:val="00FA1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05C9D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407AE7"/>
    <w:pPr>
      <w:widowControl/>
    </w:pPr>
    <w:rPr>
      <w:rFonts w:ascii="Times New Roman" w:hAnsi="Times New Roman"/>
      <w:b/>
      <w:snapToGrid/>
      <w:color w:val="auto"/>
    </w:rPr>
  </w:style>
  <w:style w:type="paragraph" w:styleId="ListParagraph">
    <w:name w:val="List Paragraph"/>
    <w:basedOn w:val="Normal"/>
    <w:uiPriority w:val="34"/>
    <w:qFormat/>
    <w:rsid w:val="007A39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71D75"/>
    <w:rPr>
      <w:rFonts w:ascii="Arial" w:hAnsi="Arial"/>
      <w:snapToGrid w:val="0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36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ghtofway@miamibeachfl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BSelfServi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amibeachfl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tnielrodriguez@miamibeach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F3035BED2614887AD79D594445964" ma:contentTypeVersion="13" ma:contentTypeDescription="Create a new document." ma:contentTypeScope="" ma:versionID="aea31bac1a2103cfb5209b42c175b6a1">
  <xsd:schema xmlns:xsd="http://www.w3.org/2001/XMLSchema" xmlns:xs="http://www.w3.org/2001/XMLSchema" xmlns:p="http://schemas.microsoft.com/office/2006/metadata/properties" xmlns:ns3="0d1caae3-01a9-43fa-800b-cd64a665078b" xmlns:ns4="09bbdcb2-fb40-43e9-9cc5-b3b69a35abd9" targetNamespace="http://schemas.microsoft.com/office/2006/metadata/properties" ma:root="true" ma:fieldsID="11058f596bdb0d671de0274f9523e0d2" ns3:_="" ns4:_="">
    <xsd:import namespace="0d1caae3-01a9-43fa-800b-cd64a665078b"/>
    <xsd:import namespace="09bbdcb2-fb40-43e9-9cc5-b3b69a35ab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aae3-01a9-43fa-800b-cd64a6650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dcb2-fb40-43e9-9cc5-b3b69a35a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C197-0C12-48BC-A469-04BA94C5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aae3-01a9-43fa-800b-cd64a665078b"/>
    <ds:schemaRef ds:uri="09bbdcb2-fb40-43e9-9cc5-b3b69a35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D187F-2C85-4136-81E8-65D0206BB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DAB21-437F-469E-AEC5-1255CF0EC8F5}">
  <ds:schemaRefs>
    <ds:schemaRef ds:uri="09bbdcb2-fb40-43e9-9cc5-b3b69a35ab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1caae3-01a9-43fa-800b-cd64a66507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CBF87F-018A-4353-B804-F22F9472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I T Y   O F   M I A M I   B E A C H</vt:lpstr>
    </vt:vector>
  </TitlesOfParts>
  <Company>City of Miami Beach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I T Y   O F   M I A M I   B E A C H</dc:title>
  <dc:creator>WORKMarT</dc:creator>
  <cp:lastModifiedBy>Perez-Jacome, Nelson</cp:lastModifiedBy>
  <cp:revision>2</cp:revision>
  <cp:lastPrinted>2020-03-19T20:25:00Z</cp:lastPrinted>
  <dcterms:created xsi:type="dcterms:W3CDTF">2020-04-02T19:36:00Z</dcterms:created>
  <dcterms:modified xsi:type="dcterms:W3CDTF">2020-04-02T19:36:00Z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0x0101009F9F3035BED2614887AD79D594445964</vt:lpwstr>
  </property>
</Properties>
</file>